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5058" w:rsidRDefault="00D55058" w:rsidP="00D55058">
      <w:pPr>
        <w:rPr>
          <w:rFonts w:ascii="Times New Roman" w:hAnsi="Times New Roman"/>
          <w:sz w:val="28"/>
          <w:szCs w:val="28"/>
        </w:rPr>
      </w:pPr>
    </w:p>
    <w:p w:rsidR="00F74DB4" w:rsidRPr="00AB07E9" w:rsidRDefault="00F74DB4" w:rsidP="00D55058">
      <w:pPr>
        <w:rPr>
          <w:rFonts w:ascii="Times New Roman" w:hAnsi="Times New Roman"/>
          <w:sz w:val="28"/>
          <w:szCs w:val="28"/>
        </w:rPr>
      </w:pPr>
    </w:p>
    <w:p w:rsidR="00D55058" w:rsidRPr="00AB07E9" w:rsidRDefault="00D55058" w:rsidP="00D55058">
      <w:pPr>
        <w:pStyle w:val="Altyaz"/>
        <w:jc w:val="left"/>
        <w:rPr>
          <w:rFonts w:ascii="Times New Roman" w:hAnsi="Times New Roman"/>
          <w:sz w:val="28"/>
          <w:szCs w:val="28"/>
        </w:rPr>
      </w:pPr>
      <w:r>
        <w:rPr>
          <w:rFonts w:ascii="Times New Roman" w:hAnsi="Times New Roman"/>
          <w:noProof/>
          <w:sz w:val="28"/>
          <w:szCs w:val="28"/>
        </w:rPr>
        <w:drawing>
          <wp:inline distT="0" distB="0" distL="0" distR="0">
            <wp:extent cx="809625" cy="762000"/>
            <wp:effectExtent l="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09625" cy="762000"/>
                    </a:xfrm>
                    <a:prstGeom prst="rect">
                      <a:avLst/>
                    </a:prstGeom>
                    <a:noFill/>
                    <a:ln>
                      <a:noFill/>
                    </a:ln>
                  </pic:spPr>
                </pic:pic>
              </a:graphicData>
            </a:graphic>
          </wp:inline>
        </w:drawing>
      </w:r>
    </w:p>
    <w:p w:rsidR="00D55058" w:rsidRPr="00AB07E9" w:rsidRDefault="00D55058" w:rsidP="00D55058">
      <w:pPr>
        <w:autoSpaceDE w:val="0"/>
        <w:autoSpaceDN w:val="0"/>
        <w:adjustRightInd w:val="0"/>
        <w:jc w:val="center"/>
        <w:rPr>
          <w:rFonts w:ascii="Times New Roman" w:hAnsi="Times New Roman"/>
          <w:b/>
          <w:bCs/>
          <w:sz w:val="28"/>
          <w:szCs w:val="28"/>
          <w:lang w:val="en-US"/>
        </w:rPr>
      </w:pPr>
      <w:r w:rsidRPr="00AB07E9">
        <w:rPr>
          <w:rFonts w:ascii="Times New Roman" w:hAnsi="Times New Roman"/>
          <w:b/>
          <w:bCs/>
          <w:sz w:val="28"/>
          <w:szCs w:val="28"/>
          <w:lang w:val="en-US"/>
        </w:rPr>
        <w:t>T.C.</w:t>
      </w:r>
    </w:p>
    <w:p w:rsidR="00D55058" w:rsidRPr="00AB07E9" w:rsidRDefault="00D55058" w:rsidP="00D55058">
      <w:pPr>
        <w:autoSpaceDE w:val="0"/>
        <w:autoSpaceDN w:val="0"/>
        <w:adjustRightInd w:val="0"/>
        <w:jc w:val="center"/>
        <w:rPr>
          <w:rFonts w:ascii="Times New Roman" w:hAnsi="Times New Roman"/>
          <w:b/>
          <w:bCs/>
          <w:sz w:val="28"/>
          <w:szCs w:val="28"/>
          <w:lang w:val="en-US"/>
        </w:rPr>
      </w:pPr>
      <w:r w:rsidRPr="00AB07E9">
        <w:rPr>
          <w:rFonts w:ascii="Times New Roman" w:hAnsi="Times New Roman"/>
          <w:b/>
          <w:bCs/>
          <w:sz w:val="28"/>
          <w:szCs w:val="28"/>
          <w:lang w:val="en-US"/>
        </w:rPr>
        <w:t>S</w:t>
      </w:r>
      <w:r w:rsidRPr="00AB07E9">
        <w:rPr>
          <w:rFonts w:ascii="Times New Roman" w:hAnsi="Times New Roman"/>
          <w:b/>
          <w:bCs/>
          <w:sz w:val="28"/>
          <w:szCs w:val="28"/>
        </w:rPr>
        <w:t>İVEREK BELEDİYESİ</w:t>
      </w:r>
    </w:p>
    <w:p w:rsidR="00D55058" w:rsidRPr="00AB07E9" w:rsidRDefault="00D55058" w:rsidP="00D55058">
      <w:pPr>
        <w:autoSpaceDE w:val="0"/>
        <w:autoSpaceDN w:val="0"/>
        <w:adjustRightInd w:val="0"/>
        <w:jc w:val="center"/>
        <w:rPr>
          <w:rFonts w:ascii="Times New Roman" w:hAnsi="Times New Roman"/>
          <w:b/>
          <w:bCs/>
          <w:sz w:val="28"/>
          <w:szCs w:val="28"/>
        </w:rPr>
      </w:pPr>
      <w:r w:rsidRPr="00AB07E9">
        <w:rPr>
          <w:rFonts w:ascii="Times New Roman" w:hAnsi="Times New Roman"/>
          <w:b/>
          <w:bCs/>
          <w:sz w:val="28"/>
          <w:szCs w:val="28"/>
          <w:lang w:val="en-US"/>
        </w:rPr>
        <w:t>MECL</w:t>
      </w:r>
      <w:r>
        <w:rPr>
          <w:rFonts w:ascii="Times New Roman" w:hAnsi="Times New Roman"/>
          <w:b/>
          <w:bCs/>
          <w:sz w:val="28"/>
          <w:szCs w:val="28"/>
        </w:rPr>
        <w:t>İS KARARI</w:t>
      </w:r>
    </w:p>
    <w:p w:rsidR="00D55058" w:rsidRPr="00AB07E9" w:rsidRDefault="00D55058" w:rsidP="00D55058">
      <w:pPr>
        <w:autoSpaceDE w:val="0"/>
        <w:autoSpaceDN w:val="0"/>
        <w:adjustRightInd w:val="0"/>
        <w:jc w:val="both"/>
        <w:rPr>
          <w:rFonts w:ascii="Times New Roman" w:hAnsi="Times New Roman"/>
          <w:b/>
          <w:bCs/>
          <w:sz w:val="28"/>
          <w:szCs w:val="28"/>
        </w:rPr>
      </w:pPr>
    </w:p>
    <w:p w:rsidR="00D55058" w:rsidRPr="00AB07E9" w:rsidRDefault="00B27FC5" w:rsidP="00D55058">
      <w:pPr>
        <w:autoSpaceDE w:val="0"/>
        <w:autoSpaceDN w:val="0"/>
        <w:adjustRightInd w:val="0"/>
        <w:jc w:val="both"/>
        <w:rPr>
          <w:rFonts w:ascii="Times New Roman" w:hAnsi="Times New Roman"/>
          <w:b/>
          <w:bCs/>
          <w:sz w:val="28"/>
          <w:szCs w:val="28"/>
        </w:rPr>
      </w:pPr>
      <w:r>
        <w:rPr>
          <w:rFonts w:ascii="Times New Roman" w:hAnsi="Times New Roman"/>
          <w:b/>
          <w:bCs/>
          <w:sz w:val="28"/>
          <w:szCs w:val="28"/>
        </w:rPr>
        <w:t xml:space="preserve">Karar No         </w:t>
      </w:r>
      <w:r w:rsidR="00502768">
        <w:rPr>
          <w:rFonts w:ascii="Times New Roman" w:hAnsi="Times New Roman"/>
          <w:b/>
          <w:bCs/>
          <w:sz w:val="28"/>
          <w:szCs w:val="28"/>
        </w:rPr>
        <w:t>:1</w:t>
      </w:r>
      <w:r w:rsidR="004437F9">
        <w:rPr>
          <w:rFonts w:ascii="Times New Roman" w:hAnsi="Times New Roman"/>
          <w:b/>
          <w:bCs/>
          <w:sz w:val="28"/>
          <w:szCs w:val="28"/>
        </w:rPr>
        <w:t>1</w:t>
      </w:r>
      <w:r w:rsidR="00343B49">
        <w:rPr>
          <w:rFonts w:ascii="Times New Roman" w:hAnsi="Times New Roman"/>
          <w:b/>
          <w:bCs/>
          <w:sz w:val="28"/>
          <w:szCs w:val="28"/>
        </w:rPr>
        <w:t>9</w:t>
      </w:r>
    </w:p>
    <w:p w:rsidR="00D55058" w:rsidRPr="00AB07E9" w:rsidRDefault="00D55058" w:rsidP="00D55058">
      <w:pPr>
        <w:autoSpaceDE w:val="0"/>
        <w:autoSpaceDN w:val="0"/>
        <w:adjustRightInd w:val="0"/>
        <w:jc w:val="both"/>
        <w:rPr>
          <w:rFonts w:ascii="Times New Roman" w:hAnsi="Times New Roman"/>
          <w:b/>
          <w:bCs/>
          <w:sz w:val="28"/>
          <w:szCs w:val="28"/>
        </w:rPr>
      </w:pPr>
      <w:r w:rsidRPr="00AB07E9">
        <w:rPr>
          <w:rFonts w:ascii="Times New Roman" w:hAnsi="Times New Roman"/>
          <w:b/>
          <w:bCs/>
          <w:sz w:val="28"/>
          <w:szCs w:val="28"/>
        </w:rPr>
        <w:t>Karar Tarihi   :</w:t>
      </w:r>
      <w:r w:rsidR="00502768">
        <w:rPr>
          <w:rFonts w:ascii="Times New Roman" w:hAnsi="Times New Roman"/>
          <w:sz w:val="28"/>
          <w:szCs w:val="28"/>
        </w:rPr>
        <w:t xml:space="preserve"> 0</w:t>
      </w:r>
      <w:r w:rsidR="001A3FDE">
        <w:rPr>
          <w:rFonts w:ascii="Times New Roman" w:hAnsi="Times New Roman"/>
          <w:sz w:val="28"/>
          <w:szCs w:val="28"/>
        </w:rPr>
        <w:t>2</w:t>
      </w:r>
      <w:r w:rsidRPr="00AB07E9">
        <w:rPr>
          <w:rFonts w:ascii="Times New Roman" w:hAnsi="Times New Roman"/>
          <w:sz w:val="28"/>
          <w:szCs w:val="28"/>
        </w:rPr>
        <w:t>.1</w:t>
      </w:r>
      <w:r w:rsidR="001A3FDE">
        <w:rPr>
          <w:rFonts w:ascii="Times New Roman" w:hAnsi="Times New Roman"/>
          <w:sz w:val="28"/>
          <w:szCs w:val="28"/>
        </w:rPr>
        <w:t>2</w:t>
      </w:r>
      <w:r w:rsidRPr="00AB07E9">
        <w:rPr>
          <w:rFonts w:ascii="Times New Roman" w:hAnsi="Times New Roman"/>
          <w:sz w:val="28"/>
          <w:szCs w:val="28"/>
        </w:rPr>
        <w:t>.2014</w:t>
      </w:r>
    </w:p>
    <w:p w:rsidR="00B27FC5" w:rsidRDefault="00D55058" w:rsidP="00D55058">
      <w:pPr>
        <w:keepNext/>
        <w:autoSpaceDE w:val="0"/>
        <w:autoSpaceDN w:val="0"/>
        <w:adjustRightInd w:val="0"/>
        <w:jc w:val="both"/>
        <w:rPr>
          <w:rFonts w:ascii="Times New Roman" w:hAnsi="Times New Roman"/>
          <w:sz w:val="28"/>
          <w:szCs w:val="28"/>
        </w:rPr>
      </w:pPr>
      <w:r w:rsidRPr="00AB07E9">
        <w:rPr>
          <w:rFonts w:ascii="Times New Roman" w:hAnsi="Times New Roman"/>
          <w:sz w:val="28"/>
          <w:szCs w:val="28"/>
        </w:rPr>
        <w:t xml:space="preserve">            Bele</w:t>
      </w:r>
      <w:r w:rsidR="00502768">
        <w:rPr>
          <w:rFonts w:ascii="Times New Roman" w:hAnsi="Times New Roman"/>
          <w:sz w:val="28"/>
          <w:szCs w:val="28"/>
        </w:rPr>
        <w:t>diye Meclisi 0</w:t>
      </w:r>
      <w:r w:rsidR="001A3FDE">
        <w:rPr>
          <w:rFonts w:ascii="Times New Roman" w:hAnsi="Times New Roman"/>
          <w:sz w:val="28"/>
          <w:szCs w:val="28"/>
        </w:rPr>
        <w:t>2</w:t>
      </w:r>
      <w:r w:rsidR="00502768">
        <w:rPr>
          <w:rFonts w:ascii="Times New Roman" w:hAnsi="Times New Roman"/>
          <w:sz w:val="28"/>
          <w:szCs w:val="28"/>
        </w:rPr>
        <w:t>.1</w:t>
      </w:r>
      <w:r w:rsidR="001A3FDE">
        <w:rPr>
          <w:rFonts w:ascii="Times New Roman" w:hAnsi="Times New Roman"/>
          <w:sz w:val="28"/>
          <w:szCs w:val="28"/>
        </w:rPr>
        <w:t>2</w:t>
      </w:r>
      <w:r w:rsidR="00502768">
        <w:rPr>
          <w:rFonts w:ascii="Times New Roman" w:hAnsi="Times New Roman"/>
          <w:sz w:val="28"/>
          <w:szCs w:val="28"/>
        </w:rPr>
        <w:t>.2014 Salı</w:t>
      </w:r>
      <w:r w:rsidRPr="00AB07E9">
        <w:rPr>
          <w:rFonts w:ascii="Times New Roman" w:hAnsi="Times New Roman"/>
          <w:sz w:val="28"/>
          <w:szCs w:val="28"/>
        </w:rPr>
        <w:t xml:space="preserve"> günü saat 10:00’da yapılan olağan toplantıs</w:t>
      </w:r>
      <w:r w:rsidR="00502768">
        <w:rPr>
          <w:rFonts w:ascii="Times New Roman" w:hAnsi="Times New Roman"/>
          <w:sz w:val="28"/>
          <w:szCs w:val="28"/>
        </w:rPr>
        <w:t xml:space="preserve">ının ikinci </w:t>
      </w:r>
      <w:r>
        <w:rPr>
          <w:rFonts w:ascii="Times New Roman" w:hAnsi="Times New Roman"/>
          <w:sz w:val="28"/>
          <w:szCs w:val="28"/>
        </w:rPr>
        <w:t>oturumuna ait karar</w:t>
      </w:r>
      <w:r w:rsidRPr="00AB07E9">
        <w:rPr>
          <w:rFonts w:ascii="Times New Roman" w:hAnsi="Times New Roman"/>
          <w:sz w:val="28"/>
          <w:szCs w:val="28"/>
        </w:rPr>
        <w:t>.</w:t>
      </w:r>
    </w:p>
    <w:p w:rsidR="00502768" w:rsidRPr="00AB07E9" w:rsidRDefault="00502768" w:rsidP="00502768">
      <w:pPr>
        <w:autoSpaceDE w:val="0"/>
        <w:autoSpaceDN w:val="0"/>
        <w:adjustRightInd w:val="0"/>
        <w:ind w:firstLine="708"/>
        <w:jc w:val="both"/>
        <w:rPr>
          <w:rFonts w:ascii="Times New Roman" w:hAnsi="Times New Roman"/>
          <w:sz w:val="28"/>
          <w:szCs w:val="28"/>
          <w:lang w:val="en-US"/>
        </w:rPr>
      </w:pPr>
      <w:r w:rsidRPr="00AB07E9">
        <w:rPr>
          <w:rFonts w:ascii="Times New Roman" w:hAnsi="Times New Roman"/>
          <w:b/>
          <w:bCs/>
          <w:sz w:val="28"/>
          <w:szCs w:val="28"/>
          <w:lang w:val="en-US"/>
        </w:rPr>
        <w:t xml:space="preserve">Başkan   : </w:t>
      </w:r>
      <w:r>
        <w:rPr>
          <w:rFonts w:ascii="Times New Roman" w:hAnsi="Times New Roman"/>
          <w:sz w:val="28"/>
          <w:szCs w:val="28"/>
          <w:lang w:val="en-US"/>
        </w:rPr>
        <w:t>Hamdi HATİPOĞLU</w:t>
      </w:r>
    </w:p>
    <w:p w:rsidR="00502768" w:rsidRPr="00AB07E9" w:rsidRDefault="00502768" w:rsidP="00502768">
      <w:pPr>
        <w:keepNext/>
        <w:autoSpaceDE w:val="0"/>
        <w:autoSpaceDN w:val="0"/>
        <w:adjustRightInd w:val="0"/>
        <w:jc w:val="both"/>
        <w:rPr>
          <w:rFonts w:ascii="Times New Roman" w:hAnsi="Times New Roman"/>
          <w:sz w:val="28"/>
          <w:szCs w:val="28"/>
        </w:rPr>
      </w:pPr>
      <w:r w:rsidRPr="00AB07E9">
        <w:rPr>
          <w:rFonts w:ascii="Times New Roman" w:hAnsi="Times New Roman"/>
          <w:sz w:val="28"/>
          <w:szCs w:val="28"/>
          <w:lang w:val="en-US"/>
        </w:rPr>
        <w:t xml:space="preserve">          </w:t>
      </w:r>
      <w:r w:rsidRPr="00AB07E9">
        <w:rPr>
          <w:rFonts w:ascii="Times New Roman" w:hAnsi="Times New Roman"/>
          <w:b/>
          <w:bCs/>
          <w:sz w:val="28"/>
          <w:szCs w:val="28"/>
          <w:lang w:val="en-US"/>
        </w:rPr>
        <w:t xml:space="preserve">Katipler : </w:t>
      </w:r>
      <w:r>
        <w:rPr>
          <w:rFonts w:ascii="Times New Roman" w:hAnsi="Times New Roman"/>
          <w:sz w:val="28"/>
          <w:szCs w:val="28"/>
          <w:lang w:val="en-US"/>
        </w:rPr>
        <w:t>Hasan KARAKAŞ</w:t>
      </w:r>
      <w:r w:rsidRPr="00AB07E9">
        <w:rPr>
          <w:rFonts w:ascii="Times New Roman" w:hAnsi="Times New Roman"/>
          <w:sz w:val="28"/>
          <w:szCs w:val="28"/>
        </w:rPr>
        <w:t xml:space="preserve">, </w:t>
      </w:r>
      <w:r w:rsidR="001A3FDE">
        <w:rPr>
          <w:rFonts w:ascii="Times New Roman" w:hAnsi="Times New Roman"/>
          <w:sz w:val="28"/>
          <w:szCs w:val="28"/>
        </w:rPr>
        <w:t>Aysel URTEKİN</w:t>
      </w:r>
    </w:p>
    <w:p w:rsidR="001A3FDE" w:rsidRDefault="00502768" w:rsidP="001A3FDE">
      <w:pPr>
        <w:autoSpaceDE w:val="0"/>
        <w:autoSpaceDN w:val="0"/>
        <w:adjustRightInd w:val="0"/>
        <w:jc w:val="both"/>
        <w:rPr>
          <w:rFonts w:ascii="Times New Roman" w:hAnsi="Times New Roman"/>
          <w:sz w:val="28"/>
          <w:szCs w:val="28"/>
        </w:rPr>
      </w:pPr>
      <w:r w:rsidRPr="00AB07E9">
        <w:rPr>
          <w:rFonts w:ascii="Times New Roman" w:hAnsi="Times New Roman"/>
          <w:b/>
          <w:bCs/>
          <w:sz w:val="28"/>
          <w:szCs w:val="28"/>
          <w:lang w:val="en-US"/>
        </w:rPr>
        <w:tab/>
        <w:t xml:space="preserve"> Üyeler  :</w:t>
      </w:r>
      <w:r>
        <w:rPr>
          <w:rFonts w:ascii="Times New Roman" w:hAnsi="Times New Roman"/>
          <w:b/>
          <w:bCs/>
          <w:sz w:val="28"/>
          <w:szCs w:val="28"/>
          <w:lang w:val="en-US"/>
        </w:rPr>
        <w:t xml:space="preserve"> </w:t>
      </w:r>
      <w:r w:rsidR="001A3FDE">
        <w:rPr>
          <w:rFonts w:ascii="Times New Roman" w:hAnsi="Times New Roman"/>
          <w:sz w:val="28"/>
          <w:szCs w:val="28"/>
        </w:rPr>
        <w:t>İbrahim Halil NASANLI, Ramazan BAYLAN,</w:t>
      </w:r>
      <w:r w:rsidR="001A3FDE" w:rsidRPr="00AB07E9">
        <w:rPr>
          <w:rFonts w:ascii="Times New Roman" w:hAnsi="Times New Roman"/>
          <w:sz w:val="28"/>
          <w:szCs w:val="28"/>
        </w:rPr>
        <w:t>C</w:t>
      </w:r>
      <w:r w:rsidR="001A3FDE">
        <w:rPr>
          <w:rFonts w:ascii="Times New Roman" w:hAnsi="Times New Roman"/>
          <w:sz w:val="28"/>
          <w:szCs w:val="28"/>
        </w:rPr>
        <w:t>umali KARAVAR,</w:t>
      </w:r>
      <w:r w:rsidR="001A3FDE" w:rsidRPr="00AB07E9">
        <w:rPr>
          <w:rFonts w:ascii="Times New Roman" w:hAnsi="Times New Roman"/>
          <w:sz w:val="28"/>
          <w:szCs w:val="28"/>
        </w:rPr>
        <w:t xml:space="preserve"> </w:t>
      </w:r>
      <w:r w:rsidR="001A3FDE">
        <w:rPr>
          <w:rFonts w:ascii="Times New Roman" w:hAnsi="Times New Roman"/>
          <w:sz w:val="28"/>
          <w:szCs w:val="28"/>
        </w:rPr>
        <w:t xml:space="preserve">Hamdi HATİPOĞLU, </w:t>
      </w:r>
      <w:r w:rsidR="001A3FDE" w:rsidRPr="00AB07E9">
        <w:rPr>
          <w:rFonts w:ascii="Times New Roman" w:hAnsi="Times New Roman"/>
          <w:sz w:val="28"/>
          <w:szCs w:val="28"/>
        </w:rPr>
        <w:t>Nezahat YE</w:t>
      </w:r>
      <w:r w:rsidR="001A3FDE">
        <w:rPr>
          <w:rFonts w:ascii="Times New Roman" w:hAnsi="Times New Roman"/>
          <w:sz w:val="28"/>
          <w:szCs w:val="28"/>
        </w:rPr>
        <w:t>Y</w:t>
      </w:r>
      <w:r w:rsidR="001A3FDE" w:rsidRPr="00AB07E9">
        <w:rPr>
          <w:rFonts w:ascii="Times New Roman" w:hAnsi="Times New Roman"/>
          <w:sz w:val="28"/>
          <w:szCs w:val="28"/>
        </w:rPr>
        <w:t>İN, Hasan BAYDİLLİ, Hasan KARAKAŞ,</w:t>
      </w:r>
      <w:r w:rsidR="001A3FDE">
        <w:rPr>
          <w:rFonts w:ascii="Times New Roman" w:hAnsi="Times New Roman"/>
          <w:sz w:val="28"/>
          <w:szCs w:val="28"/>
        </w:rPr>
        <w:t xml:space="preserve"> Aysel URTEKİN,</w:t>
      </w:r>
      <w:r w:rsidR="001A3FDE" w:rsidRPr="00AB07E9">
        <w:rPr>
          <w:rFonts w:ascii="Times New Roman" w:hAnsi="Times New Roman"/>
          <w:sz w:val="28"/>
          <w:szCs w:val="28"/>
        </w:rPr>
        <w:t xml:space="preserve"> Hacı Ahmet ÖNCÜL, Murat ADKOŞU</w:t>
      </w:r>
      <w:r w:rsidR="001A3FDE">
        <w:rPr>
          <w:rFonts w:ascii="Times New Roman" w:hAnsi="Times New Roman"/>
          <w:sz w:val="28"/>
          <w:szCs w:val="28"/>
        </w:rPr>
        <w:t xml:space="preserve">, </w:t>
      </w:r>
      <w:r w:rsidR="001A3FDE" w:rsidRPr="00AB07E9">
        <w:rPr>
          <w:rFonts w:ascii="Times New Roman" w:hAnsi="Times New Roman"/>
          <w:sz w:val="28"/>
          <w:szCs w:val="28"/>
        </w:rPr>
        <w:t>Eyyüp ÇINAR</w:t>
      </w:r>
      <w:r w:rsidR="001A3FDE">
        <w:rPr>
          <w:rFonts w:ascii="Times New Roman" w:hAnsi="Times New Roman"/>
          <w:sz w:val="28"/>
          <w:szCs w:val="28"/>
        </w:rPr>
        <w:t>,Selahattin İLHAN,</w:t>
      </w:r>
      <w:r w:rsidR="001A3FDE" w:rsidRPr="00AB07E9">
        <w:rPr>
          <w:rFonts w:ascii="Times New Roman" w:hAnsi="Times New Roman"/>
          <w:sz w:val="28"/>
          <w:szCs w:val="28"/>
        </w:rPr>
        <w:t xml:space="preserve"> Nurettin BOZDAĞ</w:t>
      </w:r>
      <w:r w:rsidR="001A3FDE">
        <w:rPr>
          <w:rFonts w:ascii="Times New Roman" w:hAnsi="Times New Roman"/>
          <w:sz w:val="28"/>
          <w:szCs w:val="28"/>
        </w:rPr>
        <w:t xml:space="preserve">,Cumali BAYRAM, Murat TAMSES, </w:t>
      </w:r>
      <w:r w:rsidR="001A3FDE" w:rsidRPr="00AB07E9">
        <w:rPr>
          <w:rFonts w:ascii="Times New Roman" w:hAnsi="Times New Roman"/>
          <w:sz w:val="28"/>
          <w:szCs w:val="28"/>
        </w:rPr>
        <w:t xml:space="preserve">Bekir GÜMÜŞTAŞ, Hüseyin AKER, </w:t>
      </w:r>
      <w:r w:rsidR="001A3FDE">
        <w:rPr>
          <w:rFonts w:ascii="Times New Roman" w:hAnsi="Times New Roman"/>
          <w:sz w:val="28"/>
          <w:szCs w:val="28"/>
        </w:rPr>
        <w:t xml:space="preserve">Ahmet YAVUZER, </w:t>
      </w:r>
      <w:r w:rsidR="001A3FDE" w:rsidRPr="00AB07E9">
        <w:rPr>
          <w:rFonts w:ascii="Times New Roman" w:hAnsi="Times New Roman"/>
          <w:sz w:val="28"/>
          <w:szCs w:val="28"/>
        </w:rPr>
        <w:t xml:space="preserve">Berivan ÇETİNER, </w:t>
      </w:r>
      <w:r w:rsidR="001A3FDE">
        <w:rPr>
          <w:rFonts w:ascii="Times New Roman" w:hAnsi="Times New Roman"/>
          <w:sz w:val="28"/>
          <w:szCs w:val="28"/>
        </w:rPr>
        <w:t>Ali SOLAK, Ali GÖYÜNCÜ,Akil GÜLBEDEN’nİn</w:t>
      </w:r>
      <w:r w:rsidR="001A3FDE" w:rsidRPr="00AB07E9">
        <w:rPr>
          <w:rFonts w:ascii="Times New Roman" w:hAnsi="Times New Roman"/>
          <w:sz w:val="28"/>
          <w:szCs w:val="28"/>
        </w:rPr>
        <w:t xml:space="preserve"> İştirak</w:t>
      </w:r>
      <w:r w:rsidR="001A3FDE" w:rsidRPr="00AB07E9">
        <w:rPr>
          <w:rFonts w:ascii="Times New Roman" w:hAnsi="Times New Roman"/>
          <w:b/>
          <w:bCs/>
          <w:sz w:val="28"/>
          <w:szCs w:val="28"/>
        </w:rPr>
        <w:t xml:space="preserve"> </w:t>
      </w:r>
      <w:r w:rsidR="001A3FDE" w:rsidRPr="00AB07E9">
        <w:rPr>
          <w:rFonts w:ascii="Times New Roman" w:hAnsi="Times New Roman"/>
          <w:sz w:val="28"/>
          <w:szCs w:val="28"/>
        </w:rPr>
        <w:t>ettikleri görülmekle gündem</w:t>
      </w:r>
      <w:r w:rsidR="001A3FDE">
        <w:rPr>
          <w:rFonts w:ascii="Times New Roman" w:hAnsi="Times New Roman"/>
          <w:sz w:val="28"/>
          <w:szCs w:val="28"/>
        </w:rPr>
        <w:t xml:space="preserve"> Meclis Başkanı Hamdi HATİPOĞLU</w:t>
      </w:r>
      <w:r w:rsidR="001A3FDE" w:rsidRPr="00AB07E9">
        <w:rPr>
          <w:rFonts w:ascii="Times New Roman" w:hAnsi="Times New Roman"/>
          <w:sz w:val="28"/>
          <w:szCs w:val="28"/>
        </w:rPr>
        <w:t xml:space="preserve">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7448C8" w:rsidRDefault="007448C8" w:rsidP="005F29DF">
      <w:pPr>
        <w:jc w:val="both"/>
        <w:rPr>
          <w:rFonts w:ascii="Times New Roman" w:hAnsi="Times New Roman"/>
          <w:b/>
          <w:sz w:val="28"/>
          <w:szCs w:val="28"/>
          <w:lang w:val="en-US"/>
        </w:rPr>
      </w:pPr>
    </w:p>
    <w:p w:rsidR="005F29DF" w:rsidRDefault="007448C8" w:rsidP="005F29DF">
      <w:pPr>
        <w:jc w:val="both"/>
        <w:rPr>
          <w:rFonts w:ascii="Times New Roman" w:hAnsi="Times New Roman"/>
          <w:b/>
          <w:sz w:val="28"/>
          <w:szCs w:val="28"/>
          <w:lang w:val="en-US"/>
        </w:rPr>
      </w:pPr>
      <w:r>
        <w:rPr>
          <w:rFonts w:ascii="Times New Roman" w:hAnsi="Times New Roman"/>
          <w:b/>
          <w:sz w:val="28"/>
          <w:szCs w:val="28"/>
          <w:lang w:val="en-US"/>
        </w:rPr>
        <w:t xml:space="preserve">      </w:t>
      </w:r>
      <w:r w:rsidR="005F29DF">
        <w:rPr>
          <w:rFonts w:ascii="Times New Roman" w:hAnsi="Times New Roman"/>
          <w:b/>
          <w:sz w:val="28"/>
          <w:szCs w:val="28"/>
          <w:lang w:val="en-US"/>
        </w:rPr>
        <w:t>GÜNDEMİN ONİKİNCİ</w:t>
      </w:r>
      <w:r w:rsidR="005F29DF" w:rsidRPr="00AB07E9">
        <w:rPr>
          <w:rFonts w:ascii="Times New Roman" w:hAnsi="Times New Roman"/>
          <w:b/>
          <w:sz w:val="28"/>
          <w:szCs w:val="28"/>
          <w:lang w:val="en-US"/>
        </w:rPr>
        <w:t xml:space="preserve"> MADDESİ</w:t>
      </w:r>
      <w:r w:rsidR="005F29DF" w:rsidRPr="00AB07E9">
        <w:rPr>
          <w:rFonts w:ascii="Times New Roman" w:hAnsi="Times New Roman"/>
          <w:sz w:val="28"/>
          <w:szCs w:val="28"/>
          <w:lang w:val="en-US"/>
        </w:rPr>
        <w:t>:</w:t>
      </w:r>
      <w:r w:rsidR="005F29DF">
        <w:rPr>
          <w:rFonts w:ascii="Times New Roman" w:hAnsi="Times New Roman"/>
          <w:sz w:val="28"/>
          <w:szCs w:val="28"/>
          <w:lang w:val="en-US"/>
        </w:rPr>
        <w:t>Encümen</w:t>
      </w:r>
      <w:r w:rsidR="006E0AFC">
        <w:rPr>
          <w:rFonts w:ascii="Times New Roman" w:hAnsi="Times New Roman"/>
          <w:sz w:val="28"/>
          <w:szCs w:val="28"/>
          <w:lang w:val="en-US"/>
        </w:rPr>
        <w:t xml:space="preserve">e </w:t>
      </w:r>
      <w:r w:rsidR="005F29DF">
        <w:rPr>
          <w:rFonts w:ascii="Times New Roman" w:hAnsi="Times New Roman"/>
          <w:sz w:val="28"/>
          <w:szCs w:val="28"/>
          <w:lang w:val="en-US"/>
        </w:rPr>
        <w:t>Hibe İçin yetki verilmesi hakkında idi.</w:t>
      </w:r>
    </w:p>
    <w:p w:rsidR="005F29DF" w:rsidRDefault="005F29DF" w:rsidP="005F29DF">
      <w:pPr>
        <w:ind w:firstLine="708"/>
        <w:jc w:val="both"/>
        <w:rPr>
          <w:rFonts w:ascii="Times New Roman" w:hAnsi="Times New Roman"/>
          <w:sz w:val="28"/>
          <w:szCs w:val="28"/>
          <w:lang w:val="en-US"/>
        </w:rPr>
      </w:pPr>
      <w:r w:rsidRPr="0063329D">
        <w:rPr>
          <w:rFonts w:ascii="Times New Roman" w:hAnsi="Times New Roman"/>
          <w:sz w:val="28"/>
          <w:szCs w:val="28"/>
          <w:lang w:val="en-US"/>
        </w:rPr>
        <w:lastRenderedPageBreak/>
        <w:t xml:space="preserve">Meclis Üylerinden Aysel URTEKİN söz alarak </w:t>
      </w:r>
      <w:r>
        <w:rPr>
          <w:rFonts w:ascii="Times New Roman" w:hAnsi="Times New Roman"/>
          <w:sz w:val="28"/>
          <w:szCs w:val="28"/>
          <w:lang w:val="en-US"/>
        </w:rPr>
        <w:t xml:space="preserve"> siverek Belediye Meclisince İmar kamisyonuna havale edilen ve 01.10.2014 tarih ve 5.sayılı meclis kararı hakkında </w:t>
      </w:r>
      <w:r>
        <w:rPr>
          <w:rFonts w:ascii="Times New Roman" w:hAnsi="Times New Roman"/>
          <w:sz w:val="28"/>
          <w:szCs w:val="28"/>
        </w:rPr>
        <w:t>İmar Komisyonu Aysel URTEKİN’in Başkanlığında</w:t>
      </w:r>
      <w:r w:rsidRPr="00253273">
        <w:rPr>
          <w:rFonts w:ascii="Times New Roman" w:hAnsi="Times New Roman"/>
          <w:sz w:val="28"/>
          <w:szCs w:val="28"/>
        </w:rPr>
        <w:t xml:space="preserve"> </w:t>
      </w:r>
      <w:r>
        <w:rPr>
          <w:rFonts w:ascii="Times New Roman" w:hAnsi="Times New Roman"/>
          <w:sz w:val="28"/>
          <w:szCs w:val="28"/>
        </w:rPr>
        <w:t xml:space="preserve">Üyeler </w:t>
      </w:r>
      <w:r w:rsidRPr="0013269B">
        <w:rPr>
          <w:rFonts w:ascii="Times New Roman" w:hAnsi="Times New Roman"/>
          <w:sz w:val="28"/>
          <w:szCs w:val="28"/>
        </w:rPr>
        <w:t>Eyyüp ÇINAR, Nüsret TÜYSÜZ, M</w:t>
      </w:r>
      <w:r>
        <w:rPr>
          <w:rFonts w:ascii="Times New Roman" w:hAnsi="Times New Roman"/>
          <w:sz w:val="28"/>
          <w:szCs w:val="28"/>
        </w:rPr>
        <w:t>. Hanifi GÜNEŞ ve Cumali BAYRAM’ın iştirakıyla komisyon toplanmış olup</w:t>
      </w:r>
    </w:p>
    <w:p w:rsidR="005F29DF" w:rsidRPr="000B52DB" w:rsidRDefault="005F29DF" w:rsidP="005F29DF">
      <w:pPr>
        <w:rPr>
          <w:rFonts w:ascii="Times New Roman" w:hAnsi="Times New Roman"/>
          <w:sz w:val="28"/>
          <w:szCs w:val="28"/>
        </w:rPr>
      </w:pPr>
      <w:r>
        <w:rPr>
          <w:rFonts w:ascii="Times New Roman" w:hAnsi="Times New Roman"/>
          <w:sz w:val="28"/>
          <w:szCs w:val="28"/>
          <w:lang w:val="en-US"/>
        </w:rPr>
        <w:t xml:space="preserve">       </w:t>
      </w:r>
      <w:r>
        <w:rPr>
          <w:rFonts w:ascii="Times New Roman" w:hAnsi="Times New Roman"/>
          <w:sz w:val="28"/>
          <w:szCs w:val="28"/>
        </w:rPr>
        <w:t xml:space="preserve">  </w:t>
      </w:r>
      <w:r w:rsidRPr="000B52DB">
        <w:rPr>
          <w:rFonts w:ascii="Times New Roman" w:hAnsi="Times New Roman"/>
          <w:sz w:val="28"/>
          <w:szCs w:val="28"/>
        </w:rPr>
        <w:t>İmar Komisyonu tarafından yapılan incelemede;</w:t>
      </w:r>
    </w:p>
    <w:p w:rsidR="005F29DF" w:rsidRPr="000B52DB" w:rsidRDefault="005F29DF" w:rsidP="005F29DF">
      <w:pPr>
        <w:rPr>
          <w:rFonts w:ascii="Times New Roman" w:hAnsi="Times New Roman"/>
          <w:sz w:val="28"/>
          <w:szCs w:val="28"/>
        </w:rPr>
      </w:pPr>
      <w:r w:rsidRPr="000B52DB">
        <w:rPr>
          <w:rFonts w:ascii="Times New Roman" w:hAnsi="Times New Roman"/>
          <w:sz w:val="28"/>
          <w:szCs w:val="28"/>
        </w:rPr>
        <w:tab/>
        <w:t>İlçemiz sınırları içerisinde tapu maliklerinin 3194 sayılı İmar kanununun 15 ve 16 maddelerine göre rıza-i ifraz; DOP dahil %40’lık kısmının bedelsiz Belediyemiz adına hibe etme isteklerini karşılama hususunda Encümene yetki verilmesinde herhangi bir sakınca bulunmadığı tespit edilmiştir.</w:t>
      </w:r>
    </w:p>
    <w:p w:rsidR="005F29DF" w:rsidRPr="000B52DB" w:rsidRDefault="005F29DF" w:rsidP="005F29DF">
      <w:pPr>
        <w:rPr>
          <w:rFonts w:ascii="Times New Roman" w:hAnsi="Times New Roman"/>
          <w:sz w:val="28"/>
          <w:szCs w:val="28"/>
        </w:rPr>
      </w:pPr>
      <w:r w:rsidRPr="000B52DB">
        <w:rPr>
          <w:rFonts w:ascii="Times New Roman" w:hAnsi="Times New Roman"/>
          <w:sz w:val="28"/>
          <w:szCs w:val="28"/>
        </w:rPr>
        <w:tab/>
        <w:t>Aysel URTEKİN, Eyüp ÇINAR, Nusret TÜYSÜZ, M. Hanifi GÜNEŞ, 01.10.2014 Tarih ve 51568036/D8 sayılı meclis kararına dayanarak 18. madde kapsamına alınmamış alanlarda maliklerin talepleri üzerine İmar kanununun 15. ve 16. maddelerine dayanarak rıza-i ifraz yapılabileceğini, komisyonumuza havale edilen hibe teklifinin kabul edilmesine karar vermişlerdir.</w:t>
      </w:r>
    </w:p>
    <w:p w:rsidR="005F29DF" w:rsidRPr="000B52DB" w:rsidRDefault="005F29DF" w:rsidP="005F29DF">
      <w:pPr>
        <w:rPr>
          <w:rFonts w:ascii="Times New Roman" w:hAnsi="Times New Roman"/>
          <w:sz w:val="28"/>
          <w:szCs w:val="28"/>
        </w:rPr>
      </w:pPr>
      <w:r>
        <w:rPr>
          <w:rFonts w:ascii="Times New Roman" w:hAnsi="Times New Roman"/>
          <w:sz w:val="28"/>
          <w:szCs w:val="28"/>
        </w:rPr>
        <w:t xml:space="preserve">İmar Komisyon Üyesi </w:t>
      </w:r>
      <w:r w:rsidRPr="000B52DB">
        <w:rPr>
          <w:rFonts w:ascii="Times New Roman" w:hAnsi="Times New Roman"/>
          <w:sz w:val="28"/>
          <w:szCs w:val="28"/>
        </w:rPr>
        <w:t>Cumali BAYRAM ise;</w:t>
      </w:r>
    </w:p>
    <w:p w:rsidR="005F29DF" w:rsidRPr="000B52DB" w:rsidRDefault="005F29DF" w:rsidP="005F29DF">
      <w:pPr>
        <w:rPr>
          <w:rFonts w:ascii="Times New Roman" w:hAnsi="Times New Roman"/>
          <w:b/>
          <w:sz w:val="28"/>
          <w:szCs w:val="28"/>
        </w:rPr>
      </w:pPr>
      <w:r w:rsidRPr="000B52DB">
        <w:rPr>
          <w:rFonts w:ascii="Times New Roman" w:hAnsi="Times New Roman"/>
          <w:b/>
          <w:sz w:val="28"/>
          <w:szCs w:val="28"/>
        </w:rPr>
        <w:t xml:space="preserve">              </w:t>
      </w:r>
      <w:r w:rsidRPr="000B52DB">
        <w:rPr>
          <w:rFonts w:ascii="Times New Roman" w:hAnsi="Times New Roman"/>
          <w:b/>
          <w:sz w:val="28"/>
          <w:szCs w:val="28"/>
          <w:u w:val="single"/>
        </w:rPr>
        <w:t>1.TANIM</w:t>
      </w:r>
    </w:p>
    <w:p w:rsidR="005F29DF" w:rsidRPr="000B52DB" w:rsidRDefault="005F29DF" w:rsidP="005F29DF">
      <w:pPr>
        <w:rPr>
          <w:rFonts w:ascii="Times New Roman" w:hAnsi="Times New Roman"/>
          <w:sz w:val="28"/>
          <w:szCs w:val="28"/>
        </w:rPr>
      </w:pPr>
      <w:r w:rsidRPr="000B52DB">
        <w:rPr>
          <w:rFonts w:ascii="Times New Roman" w:hAnsi="Times New Roman"/>
          <w:sz w:val="28"/>
          <w:szCs w:val="28"/>
        </w:rPr>
        <w:t>İmar  uygulamasından beklenen; düzgün yapılaşmanın yanı sıra aynı zamanda o belde halkının, oturma, çalışma, dinlenme, ulaşım, sağlık, sosyal,kültürel ve güvenlik ihtiyaçlarına da çözüm bulmaktır.Bu olanakların sağlanması,zeminde bazı tesislerin yapımını da gerektirir.Bütün tesisler içim uygulama sahası içerisinde yer ayrılmasına, bunun için de kaynağa ihtiyaç bulunmaktadır.İşte  bu kaynak düzenleme sahasına giren tüm taşınmazlardan, yüzölçümlerine göre eşit oranda kesinti yapılmak suretiyle sağlanır.</w:t>
      </w:r>
    </w:p>
    <w:p w:rsidR="005F29DF" w:rsidRPr="000B52DB" w:rsidRDefault="005F29DF" w:rsidP="005F29DF">
      <w:pPr>
        <w:rPr>
          <w:rFonts w:ascii="Times New Roman" w:hAnsi="Times New Roman"/>
          <w:sz w:val="28"/>
          <w:szCs w:val="28"/>
        </w:rPr>
      </w:pPr>
      <w:r w:rsidRPr="000B52DB">
        <w:rPr>
          <w:rFonts w:ascii="Times New Roman" w:hAnsi="Times New Roman"/>
          <w:sz w:val="28"/>
          <w:szCs w:val="28"/>
        </w:rPr>
        <w:t xml:space="preserve">          Düzenleme işlemi, düzenleme sahasındaki gayrimenkul ere, imar planı ve mevzuat hükümlerine uygun yapılanma olanağı sağlamakta, böylece gayrimenkulde değer artışı gündeme gelmektedir.Bu değer artışının kamuya dönüşü ise düzenleme ortaklık payı (DOP) alınmak suretiyle bir ölçüde sağlanmaktadır.(3194 sayılı İmar Yasası madde:18 ve Anayasa Mahkemsi’nin 22.10.1991,E.1991/5, K.1991/2101 sayılı kararı).</w:t>
      </w:r>
    </w:p>
    <w:p w:rsidR="005F29DF" w:rsidRDefault="005F29DF" w:rsidP="005F29DF">
      <w:pPr>
        <w:rPr>
          <w:rFonts w:ascii="Times New Roman" w:hAnsi="Times New Roman"/>
          <w:sz w:val="28"/>
          <w:szCs w:val="28"/>
        </w:rPr>
      </w:pPr>
      <w:r w:rsidRPr="000B52DB">
        <w:rPr>
          <w:rFonts w:ascii="Times New Roman" w:hAnsi="Times New Roman"/>
          <w:sz w:val="28"/>
          <w:szCs w:val="28"/>
        </w:rPr>
        <w:t xml:space="preserve">           DOP kesintisinin yapılabilmesi için imar planının onaylanmış olması yeterli değildir.İmar Yasasının  18 inci madde uygulamasının yapılması gerekir.Aynı yasanın 15 ve 16 ıncı maddesinin uygulamasında da DOP kesintisi </w:t>
      </w:r>
      <w:r w:rsidRPr="000B52DB">
        <w:rPr>
          <w:rFonts w:ascii="Times New Roman" w:hAnsi="Times New Roman"/>
          <w:sz w:val="28"/>
          <w:szCs w:val="28"/>
        </w:rPr>
        <w:lastRenderedPageBreak/>
        <w:t>yapılamaz.(Danıştay 6.Dairesinin 14.12.1993 tarihli E.1993/1004, K.1993/5355 sayılı kararı)</w:t>
      </w:r>
    </w:p>
    <w:p w:rsidR="005F29DF" w:rsidRPr="000B52DB" w:rsidRDefault="005F29DF" w:rsidP="005F29DF">
      <w:pPr>
        <w:rPr>
          <w:rFonts w:ascii="Times New Roman" w:hAnsi="Times New Roman"/>
          <w:sz w:val="28"/>
          <w:szCs w:val="28"/>
        </w:rPr>
      </w:pPr>
      <w:r w:rsidRPr="000B52DB">
        <w:rPr>
          <w:rFonts w:ascii="Times New Roman" w:hAnsi="Times New Roman"/>
          <w:b/>
          <w:sz w:val="28"/>
          <w:szCs w:val="28"/>
        </w:rPr>
        <w:t xml:space="preserve">   </w:t>
      </w:r>
      <w:r w:rsidRPr="000B52DB">
        <w:rPr>
          <w:rFonts w:ascii="Times New Roman" w:hAnsi="Times New Roman"/>
          <w:b/>
          <w:sz w:val="28"/>
          <w:szCs w:val="28"/>
          <w:u w:val="single"/>
        </w:rPr>
        <w:t>2.DOP HANGİ TESİSLER İÇİN KESİLİR</w:t>
      </w:r>
    </w:p>
    <w:p w:rsidR="005F29DF" w:rsidRPr="000B52DB" w:rsidRDefault="005F29DF" w:rsidP="005F29DF">
      <w:pPr>
        <w:rPr>
          <w:rFonts w:ascii="Times New Roman" w:hAnsi="Times New Roman"/>
          <w:b/>
          <w:sz w:val="28"/>
          <w:szCs w:val="28"/>
          <w:u w:val="single"/>
        </w:rPr>
      </w:pPr>
      <w:r w:rsidRPr="000B52DB">
        <w:rPr>
          <w:rFonts w:ascii="Times New Roman" w:hAnsi="Times New Roman"/>
          <w:b/>
          <w:sz w:val="28"/>
          <w:szCs w:val="28"/>
          <w:u w:val="single"/>
        </w:rPr>
        <w:t xml:space="preserve"> </w:t>
      </w:r>
      <w:r w:rsidRPr="000B52DB">
        <w:rPr>
          <w:rFonts w:ascii="Times New Roman" w:hAnsi="Times New Roman"/>
          <w:sz w:val="28"/>
          <w:szCs w:val="28"/>
        </w:rPr>
        <w:t>DOP, uygulama sahasında oluşturulan;</w:t>
      </w:r>
    </w:p>
    <w:p w:rsidR="005F29DF" w:rsidRPr="000B52DB" w:rsidRDefault="005F29DF" w:rsidP="005F29DF">
      <w:pPr>
        <w:rPr>
          <w:rFonts w:ascii="Times New Roman" w:hAnsi="Times New Roman"/>
          <w:sz w:val="28"/>
          <w:szCs w:val="28"/>
        </w:rPr>
      </w:pPr>
      <w:r w:rsidRPr="000B52DB">
        <w:rPr>
          <w:rFonts w:ascii="Times New Roman" w:hAnsi="Times New Roman"/>
          <w:sz w:val="28"/>
          <w:szCs w:val="28"/>
        </w:rPr>
        <w:t>-MEB’e bağlı ilk ve ortaöğretim kurumları –Yol, -Meydan, -Park, -Otopark, imar Uygulamasında Düzenleme Ortaklık Payı</w:t>
      </w:r>
    </w:p>
    <w:p w:rsidR="005F29DF" w:rsidRPr="000B52DB" w:rsidRDefault="005F29DF" w:rsidP="005F29DF">
      <w:pPr>
        <w:rPr>
          <w:rFonts w:ascii="Times New Roman" w:hAnsi="Times New Roman"/>
          <w:sz w:val="28"/>
          <w:szCs w:val="28"/>
        </w:rPr>
      </w:pPr>
      <w:r w:rsidRPr="000B52DB">
        <w:rPr>
          <w:rFonts w:ascii="Times New Roman" w:hAnsi="Times New Roman"/>
          <w:sz w:val="28"/>
          <w:szCs w:val="28"/>
        </w:rPr>
        <w:t>-Çocuk bahçesi, -Yeşil saha, -İbadet yeri, -Karakol, -Pazar yeri ve toplu taşıma yeri sahaları için kesilir(3194 sayılı imar Yasası madde 18; Danıştay, 6 dairesinin 22.10.1992 tarihli, E.1991/1550, K.1992/3867; 14.04.2004 tarihli, E.2002/6584, K.2004/2274sayılı kararı)Bu sahalar dışında bir amaçla kullanılamaz, yapılan kesintiler ile</w:t>
      </w:r>
      <w:r w:rsidRPr="000B52DB">
        <w:rPr>
          <w:rFonts w:ascii="Times New Roman" w:hAnsi="Times New Roman"/>
          <w:b/>
          <w:sz w:val="28"/>
          <w:szCs w:val="28"/>
          <w:u w:val="single"/>
        </w:rPr>
        <w:t xml:space="preserve"> belediye adına parsel üretilmez. (</w:t>
      </w:r>
      <w:r w:rsidRPr="000B52DB">
        <w:rPr>
          <w:rFonts w:ascii="Times New Roman" w:hAnsi="Times New Roman"/>
          <w:sz w:val="28"/>
          <w:szCs w:val="28"/>
        </w:rPr>
        <w:t>Danıştay 6 Dairesinin 22.10.1991/2101 sayılı kararı)</w:t>
      </w:r>
    </w:p>
    <w:p w:rsidR="005F29DF" w:rsidRPr="000B52DB" w:rsidRDefault="005F29DF" w:rsidP="005F29DF">
      <w:pPr>
        <w:rPr>
          <w:rFonts w:ascii="Times New Roman" w:hAnsi="Times New Roman"/>
          <w:sz w:val="28"/>
          <w:szCs w:val="28"/>
        </w:rPr>
      </w:pPr>
      <w:r w:rsidRPr="000B52DB">
        <w:rPr>
          <w:rFonts w:ascii="Times New Roman" w:hAnsi="Times New Roman"/>
          <w:sz w:val="28"/>
          <w:szCs w:val="28"/>
        </w:rPr>
        <w:t xml:space="preserve">   </w:t>
      </w:r>
      <w:r w:rsidRPr="000B52DB">
        <w:rPr>
          <w:rFonts w:ascii="Times New Roman" w:hAnsi="Times New Roman"/>
          <w:b/>
          <w:sz w:val="28"/>
          <w:szCs w:val="28"/>
        </w:rPr>
        <w:t xml:space="preserve"> </w:t>
      </w:r>
      <w:r w:rsidRPr="000B52DB">
        <w:rPr>
          <w:rFonts w:ascii="Times New Roman" w:hAnsi="Times New Roman"/>
          <w:b/>
          <w:sz w:val="28"/>
          <w:szCs w:val="28"/>
          <w:u w:val="single"/>
        </w:rPr>
        <w:t>3.AZAMİ DOP ORANI</w:t>
      </w:r>
    </w:p>
    <w:p w:rsidR="005F29DF" w:rsidRPr="000B52DB" w:rsidRDefault="005F29DF" w:rsidP="005F29DF">
      <w:pPr>
        <w:rPr>
          <w:rFonts w:ascii="Times New Roman" w:hAnsi="Times New Roman"/>
          <w:sz w:val="28"/>
          <w:szCs w:val="28"/>
        </w:rPr>
      </w:pPr>
      <w:r w:rsidRPr="000B52DB">
        <w:rPr>
          <w:rFonts w:ascii="Times New Roman" w:hAnsi="Times New Roman"/>
          <w:sz w:val="28"/>
          <w:szCs w:val="28"/>
        </w:rPr>
        <w:t xml:space="preserve"> Kesilecek DOP oranı düzenlemeye tabi arazi ve arsaların, Düzenlemeden önceki yüzölçümlerinin %50’ını geçemez.Yasa metninde bulunan ifade, mutlak suretle %40 kesilir anlamında değildir. Eğer o uygulama alanında kamuya ayrılan kısmı için örneğin %25 oranında bir kesinti yeterli oluyorsa, uygulayıcı kurumların %40 oranında DOP kesme keyfiyeti bulunmamaktadır.Hesaplana DOP oranı, %40’ın altında ise bu oran %40’a tamamlanmak suretiyle belediye adına arsa üretilmesinin de yasal dayanağı bulunmaktadır.(3194 sayılı imar yasası madde;18/2;Danıştay 6 Dairesinin 22.10.1991 tarihE.1990/5,K.1991/2101 sayılı kararı) </w:t>
      </w:r>
    </w:p>
    <w:p w:rsidR="005F29DF" w:rsidRPr="000B52DB" w:rsidRDefault="005F29DF" w:rsidP="005F29DF">
      <w:pPr>
        <w:rPr>
          <w:rFonts w:ascii="Times New Roman" w:hAnsi="Times New Roman"/>
          <w:sz w:val="28"/>
          <w:szCs w:val="28"/>
        </w:rPr>
      </w:pPr>
      <w:r w:rsidRPr="000B52DB">
        <w:rPr>
          <w:rFonts w:ascii="Times New Roman" w:hAnsi="Times New Roman"/>
          <w:sz w:val="28"/>
          <w:szCs w:val="28"/>
        </w:rPr>
        <w:t xml:space="preserve">       Ayrıca; her uygulama sahasında mutlaka DOP kesilmesi gibi bir zorunluluk da bulunmaktadır.Eğer uygulama sahasında  kamuya ayrılacak alanlar herhangi bir DOP kesintisi yapılmadan oluşturulabiliyorsa, DOP kesilmeden de uygulama  yapılması mümkündür.(TKGM Tasarruf İşlemleri Dairesi Başkanlığının 03.021993 tarihli ve 189-512 sayılı talimatı)</w:t>
      </w:r>
    </w:p>
    <w:p w:rsidR="005F29DF" w:rsidRPr="000B52DB" w:rsidRDefault="005F29DF" w:rsidP="005F29DF">
      <w:pPr>
        <w:rPr>
          <w:rFonts w:ascii="Times New Roman" w:hAnsi="Times New Roman"/>
          <w:sz w:val="28"/>
          <w:szCs w:val="28"/>
        </w:rPr>
      </w:pPr>
      <w:r w:rsidRPr="000B52DB">
        <w:rPr>
          <w:rFonts w:ascii="Times New Roman" w:hAnsi="Times New Roman"/>
          <w:sz w:val="28"/>
          <w:szCs w:val="28"/>
        </w:rPr>
        <w:t xml:space="preserve">      </w:t>
      </w:r>
      <w:r w:rsidRPr="00253273">
        <w:rPr>
          <w:rFonts w:ascii="Times New Roman" w:hAnsi="Times New Roman"/>
          <w:sz w:val="28"/>
          <w:szCs w:val="28"/>
        </w:rPr>
        <w:t>Yukarıda belirtilen açıklamalar nedeniyle, Belediye Meclis Kararı ile İmar kanunun 15. ve 16. maddeleri ile ifraz taleplerinde, kamu hizmetlerinin daha sağlıklı yürütülebilmesi adına Düzenleme Ortaklık payının %50’ye tamamlanarak belediye adına parsel üretmenin hiçbir hukuki dayanağının olmadığını belirterek bu uy</w:t>
      </w:r>
      <w:r>
        <w:rPr>
          <w:rFonts w:ascii="Times New Roman" w:hAnsi="Times New Roman"/>
          <w:sz w:val="28"/>
          <w:szCs w:val="28"/>
        </w:rPr>
        <w:t>gulamayı R</w:t>
      </w:r>
      <w:r w:rsidRPr="00253273">
        <w:rPr>
          <w:rFonts w:ascii="Times New Roman" w:hAnsi="Times New Roman"/>
          <w:sz w:val="28"/>
          <w:szCs w:val="28"/>
        </w:rPr>
        <w:t>ed ediyorum.</w:t>
      </w:r>
      <w:r>
        <w:rPr>
          <w:rFonts w:ascii="Times New Roman" w:hAnsi="Times New Roman"/>
          <w:sz w:val="28"/>
          <w:szCs w:val="28"/>
        </w:rPr>
        <w:t xml:space="preserve"> </w:t>
      </w:r>
      <w:r w:rsidRPr="000B52DB">
        <w:rPr>
          <w:rFonts w:ascii="Times New Roman" w:hAnsi="Times New Roman"/>
          <w:sz w:val="28"/>
          <w:szCs w:val="28"/>
        </w:rPr>
        <w:t>Şeklinde görüş belirtmiştir.</w:t>
      </w:r>
    </w:p>
    <w:p w:rsidR="005F29DF" w:rsidRPr="000B52DB" w:rsidRDefault="005F29DF" w:rsidP="005F29DF">
      <w:pPr>
        <w:rPr>
          <w:rFonts w:ascii="Times New Roman" w:hAnsi="Times New Roman"/>
          <w:sz w:val="28"/>
          <w:szCs w:val="28"/>
        </w:rPr>
      </w:pPr>
      <w:r>
        <w:rPr>
          <w:rFonts w:ascii="Times New Roman" w:hAnsi="Times New Roman"/>
          <w:sz w:val="28"/>
          <w:szCs w:val="28"/>
        </w:rPr>
        <w:lastRenderedPageBreak/>
        <w:t xml:space="preserve">   İmar komisyonun oyçokluğuyla alınan 28.11.2014 tarih ve 10 sayılı kararı meclis üyelerinin bilgi ve oylarına sunulur</w:t>
      </w:r>
      <w:r w:rsidRPr="000B52DB">
        <w:rPr>
          <w:rFonts w:ascii="Times New Roman" w:hAnsi="Times New Roman"/>
          <w:sz w:val="28"/>
          <w:szCs w:val="28"/>
        </w:rPr>
        <w:t xml:space="preserve">   </w:t>
      </w:r>
    </w:p>
    <w:p w:rsidR="005F29DF" w:rsidRPr="00AB07E9" w:rsidRDefault="005F29DF" w:rsidP="005F29DF">
      <w:pPr>
        <w:ind w:firstLine="708"/>
        <w:jc w:val="both"/>
        <w:rPr>
          <w:rFonts w:ascii="Times New Roman" w:hAnsi="Times New Roman"/>
          <w:sz w:val="28"/>
          <w:szCs w:val="28"/>
          <w:lang w:val="en-US"/>
        </w:rPr>
      </w:pPr>
      <w:r w:rsidRPr="00AB07E9">
        <w:rPr>
          <w:rFonts w:ascii="Times New Roman" w:hAnsi="Times New Roman"/>
          <w:sz w:val="28"/>
          <w:szCs w:val="28"/>
          <w:lang w:val="en-US"/>
        </w:rPr>
        <w:t>Gündem maddesi ile ilgili meclis üyelerinden söz almak isteyen olup olmadığı soruldu.</w:t>
      </w:r>
    </w:p>
    <w:p w:rsidR="005F29DF" w:rsidRPr="00AB07E9" w:rsidRDefault="005F29DF" w:rsidP="005F29DF">
      <w:pPr>
        <w:autoSpaceDE w:val="0"/>
        <w:autoSpaceDN w:val="0"/>
        <w:adjustRightInd w:val="0"/>
        <w:ind w:firstLine="708"/>
        <w:jc w:val="both"/>
        <w:rPr>
          <w:rFonts w:ascii="Times New Roman" w:hAnsi="Times New Roman"/>
          <w:sz w:val="28"/>
          <w:szCs w:val="28"/>
        </w:rPr>
      </w:pPr>
      <w:r w:rsidRPr="00AB07E9">
        <w:rPr>
          <w:rFonts w:ascii="Times New Roman" w:hAnsi="Times New Roman"/>
          <w:sz w:val="28"/>
          <w:szCs w:val="28"/>
        </w:rPr>
        <w:t>Söz almak isteyen olmadığından isim okunmak suretiyle açık oylamaya geçildi.</w:t>
      </w:r>
    </w:p>
    <w:p w:rsidR="005F29DF" w:rsidRDefault="005F29DF" w:rsidP="005F29DF">
      <w:pPr>
        <w:ind w:firstLine="708"/>
        <w:jc w:val="both"/>
        <w:rPr>
          <w:rFonts w:ascii="Times New Roman" w:hAnsi="Times New Roman"/>
          <w:sz w:val="28"/>
          <w:szCs w:val="28"/>
          <w:lang w:val="en-US"/>
        </w:rPr>
      </w:pPr>
      <w:r w:rsidRPr="00AB07E9">
        <w:rPr>
          <w:rFonts w:ascii="Times New Roman" w:hAnsi="Times New Roman"/>
          <w:sz w:val="28"/>
          <w:szCs w:val="28"/>
          <w:lang w:val="en-US"/>
        </w:rPr>
        <w:t>İsim okunmak suretiyle yapılan açık oylamada;</w:t>
      </w:r>
      <w:r w:rsidRPr="008D5F86">
        <w:rPr>
          <w:rFonts w:ascii="Times New Roman" w:hAnsi="Times New Roman"/>
          <w:sz w:val="28"/>
          <w:szCs w:val="28"/>
        </w:rPr>
        <w:t xml:space="preserve"> </w:t>
      </w:r>
      <w:r>
        <w:rPr>
          <w:rFonts w:ascii="Times New Roman" w:hAnsi="Times New Roman"/>
          <w:sz w:val="28"/>
          <w:szCs w:val="28"/>
        </w:rPr>
        <w:t>İbrahim Halil NASANLI, Ramazan BAYLAN,</w:t>
      </w:r>
      <w:r w:rsidRPr="00AB07E9">
        <w:rPr>
          <w:rFonts w:ascii="Times New Roman" w:hAnsi="Times New Roman"/>
          <w:sz w:val="28"/>
          <w:szCs w:val="28"/>
        </w:rPr>
        <w:t>C</w:t>
      </w:r>
      <w:r>
        <w:rPr>
          <w:rFonts w:ascii="Times New Roman" w:hAnsi="Times New Roman"/>
          <w:sz w:val="28"/>
          <w:szCs w:val="28"/>
        </w:rPr>
        <w:t>umali KARAVAR,</w:t>
      </w:r>
      <w:r w:rsidRPr="00AB07E9">
        <w:rPr>
          <w:rFonts w:ascii="Times New Roman" w:hAnsi="Times New Roman"/>
          <w:sz w:val="28"/>
          <w:szCs w:val="28"/>
        </w:rPr>
        <w:t xml:space="preserve"> </w:t>
      </w:r>
      <w:r>
        <w:rPr>
          <w:rFonts w:ascii="Times New Roman" w:hAnsi="Times New Roman"/>
          <w:sz w:val="28"/>
          <w:szCs w:val="28"/>
        </w:rPr>
        <w:t xml:space="preserve">Hamdi HATİPOĞLU, </w:t>
      </w:r>
      <w:r w:rsidRPr="00AB07E9">
        <w:rPr>
          <w:rFonts w:ascii="Times New Roman" w:hAnsi="Times New Roman"/>
          <w:sz w:val="28"/>
          <w:szCs w:val="28"/>
        </w:rPr>
        <w:t>Nezahat YE</w:t>
      </w:r>
      <w:r>
        <w:rPr>
          <w:rFonts w:ascii="Times New Roman" w:hAnsi="Times New Roman"/>
          <w:sz w:val="28"/>
          <w:szCs w:val="28"/>
        </w:rPr>
        <w:t>Y</w:t>
      </w:r>
      <w:r w:rsidRPr="00AB07E9">
        <w:rPr>
          <w:rFonts w:ascii="Times New Roman" w:hAnsi="Times New Roman"/>
          <w:sz w:val="28"/>
          <w:szCs w:val="28"/>
        </w:rPr>
        <w:t>İN, Hasan BAYDİLLİ, Hasan KARAKAŞ,</w:t>
      </w:r>
      <w:r>
        <w:rPr>
          <w:rFonts w:ascii="Times New Roman" w:hAnsi="Times New Roman"/>
          <w:sz w:val="28"/>
          <w:szCs w:val="28"/>
        </w:rPr>
        <w:t xml:space="preserve"> Aysel URTEKİN,</w:t>
      </w:r>
      <w:r w:rsidRPr="00AB07E9">
        <w:rPr>
          <w:rFonts w:ascii="Times New Roman" w:hAnsi="Times New Roman"/>
          <w:sz w:val="28"/>
          <w:szCs w:val="28"/>
        </w:rPr>
        <w:t xml:space="preserve"> Hacı Ahmet ÖNCÜL, Murat ADKOŞU</w:t>
      </w:r>
      <w:r>
        <w:rPr>
          <w:rFonts w:ascii="Times New Roman" w:hAnsi="Times New Roman"/>
          <w:sz w:val="28"/>
          <w:szCs w:val="28"/>
        </w:rPr>
        <w:t xml:space="preserve">, </w:t>
      </w:r>
      <w:r w:rsidRPr="00AB07E9">
        <w:rPr>
          <w:rFonts w:ascii="Times New Roman" w:hAnsi="Times New Roman"/>
          <w:sz w:val="28"/>
          <w:szCs w:val="28"/>
        </w:rPr>
        <w:t>Eyyüp ÇINAR</w:t>
      </w:r>
      <w:r>
        <w:rPr>
          <w:rFonts w:ascii="Times New Roman" w:hAnsi="Times New Roman"/>
          <w:sz w:val="28"/>
          <w:szCs w:val="28"/>
        </w:rPr>
        <w:t>,Selahattin İLHAN,</w:t>
      </w:r>
      <w:r w:rsidRPr="00AB07E9">
        <w:rPr>
          <w:rFonts w:ascii="Times New Roman" w:hAnsi="Times New Roman"/>
          <w:sz w:val="28"/>
          <w:szCs w:val="28"/>
        </w:rPr>
        <w:t xml:space="preserve"> Nurettin BOZDAĞ</w:t>
      </w:r>
      <w:r>
        <w:rPr>
          <w:rFonts w:ascii="Times New Roman" w:hAnsi="Times New Roman"/>
          <w:sz w:val="28"/>
          <w:szCs w:val="28"/>
        </w:rPr>
        <w:t xml:space="preserve">’ın  ,Cumali BAYRAM, Murat TAMSES, </w:t>
      </w:r>
      <w:r w:rsidRPr="00AB07E9">
        <w:rPr>
          <w:rFonts w:ascii="Times New Roman" w:hAnsi="Times New Roman"/>
          <w:sz w:val="28"/>
          <w:szCs w:val="28"/>
        </w:rPr>
        <w:t xml:space="preserve">Bekir GÜMÜŞTAŞ, Hüseyin AKER, </w:t>
      </w:r>
      <w:r>
        <w:rPr>
          <w:rFonts w:ascii="Times New Roman" w:hAnsi="Times New Roman"/>
          <w:sz w:val="28"/>
          <w:szCs w:val="28"/>
        </w:rPr>
        <w:t xml:space="preserve">Ahmet YAVUZER, </w:t>
      </w:r>
      <w:r w:rsidRPr="00AB07E9">
        <w:rPr>
          <w:rFonts w:ascii="Times New Roman" w:hAnsi="Times New Roman"/>
          <w:sz w:val="28"/>
          <w:szCs w:val="28"/>
        </w:rPr>
        <w:t xml:space="preserve">Berivan ÇETİNER, </w:t>
      </w:r>
      <w:r>
        <w:rPr>
          <w:rFonts w:ascii="Times New Roman" w:hAnsi="Times New Roman"/>
          <w:sz w:val="28"/>
          <w:szCs w:val="28"/>
        </w:rPr>
        <w:t>Ali SOLAK, Ali GÖYÜNCÜ,Akil GÜLBEDEN’nin  Red oyu kulandıkları görüldü.Encümene yetki verilmesi hususunda 01.10.2014 tarih ve 5. gündem maddesi oy</w:t>
      </w:r>
      <w:r w:rsidR="006E0AFC">
        <w:rPr>
          <w:rFonts w:ascii="Times New Roman" w:hAnsi="Times New Roman"/>
          <w:sz w:val="28"/>
          <w:szCs w:val="28"/>
        </w:rPr>
        <w:t xml:space="preserve"> ço</w:t>
      </w:r>
      <w:r>
        <w:rPr>
          <w:rFonts w:ascii="Times New Roman" w:hAnsi="Times New Roman"/>
          <w:sz w:val="28"/>
          <w:szCs w:val="28"/>
        </w:rPr>
        <w:t>kluğ</w:t>
      </w:r>
      <w:r w:rsidR="006E0AFC">
        <w:rPr>
          <w:rFonts w:ascii="Times New Roman" w:hAnsi="Times New Roman"/>
          <w:sz w:val="28"/>
          <w:szCs w:val="28"/>
        </w:rPr>
        <w:t>uy</w:t>
      </w:r>
      <w:r>
        <w:rPr>
          <w:rFonts w:ascii="Times New Roman" w:hAnsi="Times New Roman"/>
          <w:sz w:val="28"/>
          <w:szCs w:val="28"/>
        </w:rPr>
        <w:t>la kabul edildi.</w:t>
      </w:r>
    </w:p>
    <w:p w:rsidR="00A769B2" w:rsidRDefault="001A3FDE" w:rsidP="001A3FDE">
      <w:pPr>
        <w:autoSpaceDE w:val="0"/>
        <w:autoSpaceDN w:val="0"/>
        <w:adjustRightInd w:val="0"/>
        <w:jc w:val="both"/>
        <w:rPr>
          <w:rFonts w:ascii="Times New Roman" w:hAnsi="Times New Roman"/>
          <w:sz w:val="28"/>
          <w:szCs w:val="28"/>
          <w:lang w:val="en-US"/>
        </w:rPr>
      </w:pPr>
      <w:r>
        <w:rPr>
          <w:rFonts w:ascii="Times New Roman" w:hAnsi="Times New Roman"/>
          <w:sz w:val="28"/>
          <w:szCs w:val="28"/>
          <w:lang w:val="en-US"/>
        </w:rPr>
        <w:t xml:space="preserve">           </w:t>
      </w:r>
      <w:r w:rsidR="00D55058" w:rsidRPr="00AB07E9">
        <w:rPr>
          <w:rFonts w:ascii="Times New Roman" w:hAnsi="Times New Roman"/>
          <w:sz w:val="28"/>
          <w:szCs w:val="28"/>
          <w:lang w:val="en-US"/>
        </w:rPr>
        <w:t>Bu hususta gerekli işlemlerin ikmali için kararın ilgili birimlere gönderilmesine</w:t>
      </w:r>
      <w:r w:rsidR="00D435C2">
        <w:rPr>
          <w:rFonts w:ascii="Times New Roman" w:hAnsi="Times New Roman"/>
          <w:sz w:val="28"/>
          <w:szCs w:val="28"/>
          <w:lang w:val="en-US"/>
        </w:rPr>
        <w:t xml:space="preserve"> oybirliği ile</w:t>
      </w:r>
      <w:r w:rsidR="00D55058" w:rsidRPr="00AB07E9">
        <w:rPr>
          <w:rFonts w:ascii="Times New Roman" w:hAnsi="Times New Roman"/>
          <w:sz w:val="28"/>
          <w:szCs w:val="28"/>
          <w:lang w:val="en-US"/>
        </w:rPr>
        <w:t xml:space="preserve"> karar verildi.</w:t>
      </w:r>
      <w:r w:rsidR="00502768">
        <w:rPr>
          <w:rFonts w:ascii="Times New Roman" w:hAnsi="Times New Roman"/>
          <w:sz w:val="28"/>
          <w:szCs w:val="28"/>
          <w:lang w:val="en-US"/>
        </w:rPr>
        <w:t xml:space="preserve"> 0</w:t>
      </w:r>
      <w:r>
        <w:rPr>
          <w:rFonts w:ascii="Times New Roman" w:hAnsi="Times New Roman"/>
          <w:sz w:val="28"/>
          <w:szCs w:val="28"/>
          <w:lang w:val="en-US"/>
        </w:rPr>
        <w:t>2.12</w:t>
      </w:r>
      <w:r w:rsidR="00CA35EB">
        <w:rPr>
          <w:rFonts w:ascii="Times New Roman" w:hAnsi="Times New Roman"/>
          <w:sz w:val="28"/>
          <w:szCs w:val="28"/>
          <w:lang w:val="en-US"/>
        </w:rPr>
        <w:t>.2014</w:t>
      </w:r>
      <w:r w:rsidR="00D55058" w:rsidRPr="00AB07E9">
        <w:rPr>
          <w:rFonts w:ascii="Times New Roman" w:hAnsi="Times New Roman"/>
          <w:sz w:val="28"/>
          <w:szCs w:val="28"/>
          <w:lang w:val="en-US"/>
        </w:rPr>
        <w:tab/>
      </w:r>
    </w:p>
    <w:p w:rsidR="00502768" w:rsidRPr="005F08E9" w:rsidRDefault="00502768" w:rsidP="00A769B2">
      <w:pPr>
        <w:ind w:firstLine="708"/>
        <w:jc w:val="both"/>
        <w:rPr>
          <w:rFonts w:ascii="Times New Roman" w:hAnsi="Times New Roman"/>
          <w:sz w:val="28"/>
          <w:szCs w:val="28"/>
          <w:lang w:val="en-US"/>
        </w:rPr>
      </w:pPr>
    </w:p>
    <w:p w:rsidR="00D55058" w:rsidRPr="00AB07E9" w:rsidRDefault="00BD561D" w:rsidP="00D55058">
      <w:pPr>
        <w:spacing w:after="0" w:line="240" w:lineRule="auto"/>
        <w:rPr>
          <w:rFonts w:ascii="Times New Roman" w:eastAsia="MS Mincho" w:hAnsi="Times New Roman"/>
          <w:sz w:val="28"/>
          <w:szCs w:val="28"/>
          <w:lang w:val="en-US" w:eastAsia="ja-JP"/>
        </w:rPr>
      </w:pPr>
      <w:r>
        <w:rPr>
          <w:rFonts w:ascii="Times New Roman" w:eastAsia="MS Mincho" w:hAnsi="Times New Roman"/>
          <w:sz w:val="28"/>
          <w:szCs w:val="28"/>
          <w:lang w:val="en-US" w:eastAsia="ja-JP"/>
        </w:rPr>
        <w:t>Hamdi HATİPOĞLU</w:t>
      </w:r>
      <w:r w:rsidR="00D55058" w:rsidRPr="00AB07E9">
        <w:rPr>
          <w:rFonts w:ascii="Times New Roman" w:eastAsia="MS Mincho" w:hAnsi="Times New Roman"/>
          <w:sz w:val="28"/>
          <w:szCs w:val="28"/>
          <w:lang w:val="en-US" w:eastAsia="ja-JP"/>
        </w:rPr>
        <w:t xml:space="preserve"> </w:t>
      </w:r>
      <w:r>
        <w:rPr>
          <w:rFonts w:ascii="Times New Roman" w:eastAsia="MS Mincho" w:hAnsi="Times New Roman"/>
          <w:sz w:val="28"/>
          <w:szCs w:val="28"/>
          <w:lang w:val="en-US" w:eastAsia="ja-JP"/>
        </w:rPr>
        <w:t xml:space="preserve">           </w:t>
      </w:r>
      <w:r w:rsidR="001A3FDE">
        <w:rPr>
          <w:rFonts w:ascii="Times New Roman" w:eastAsia="MS Mincho" w:hAnsi="Times New Roman"/>
          <w:sz w:val="28"/>
          <w:szCs w:val="28"/>
          <w:lang w:val="en-US" w:eastAsia="ja-JP"/>
        </w:rPr>
        <w:t xml:space="preserve">  Aysel URTEKİN</w:t>
      </w:r>
      <w:r w:rsidR="00D55058" w:rsidRPr="00AB07E9">
        <w:rPr>
          <w:rFonts w:ascii="Times New Roman" w:eastAsia="MS Mincho" w:hAnsi="Times New Roman"/>
          <w:sz w:val="28"/>
          <w:szCs w:val="28"/>
          <w:lang w:val="en-US" w:eastAsia="ja-JP"/>
        </w:rPr>
        <w:t xml:space="preserve">            </w:t>
      </w:r>
      <w:r w:rsidR="000F397B">
        <w:rPr>
          <w:rFonts w:ascii="Times New Roman" w:eastAsia="MS Mincho" w:hAnsi="Times New Roman"/>
          <w:sz w:val="28"/>
          <w:szCs w:val="28"/>
          <w:lang w:val="en-US" w:eastAsia="ja-JP"/>
        </w:rPr>
        <w:t>Hasan KARAK</w:t>
      </w:r>
      <w:bookmarkStart w:id="0" w:name="_GoBack"/>
      <w:bookmarkEnd w:id="0"/>
      <w:r w:rsidR="005C47E1">
        <w:rPr>
          <w:rFonts w:ascii="Times New Roman" w:eastAsia="MS Mincho" w:hAnsi="Times New Roman"/>
          <w:sz w:val="28"/>
          <w:szCs w:val="28"/>
          <w:lang w:val="en-US" w:eastAsia="ja-JP"/>
        </w:rPr>
        <w:t>AŞ</w:t>
      </w:r>
    </w:p>
    <w:p w:rsidR="00D55058" w:rsidRPr="00AB07E9" w:rsidRDefault="00BD561D" w:rsidP="00D55058">
      <w:pPr>
        <w:spacing w:after="0" w:line="240" w:lineRule="auto"/>
        <w:rPr>
          <w:rFonts w:ascii="Times New Roman" w:eastAsia="MS Mincho" w:hAnsi="Times New Roman"/>
          <w:sz w:val="28"/>
          <w:szCs w:val="28"/>
          <w:lang w:val="en-US" w:eastAsia="ja-JP"/>
        </w:rPr>
      </w:pPr>
      <w:r>
        <w:rPr>
          <w:rFonts w:ascii="Times New Roman" w:eastAsia="MS Mincho" w:hAnsi="Times New Roman"/>
          <w:sz w:val="28"/>
          <w:szCs w:val="28"/>
          <w:lang w:val="en-US" w:eastAsia="ja-JP"/>
        </w:rPr>
        <w:t>Belediye Başkan V.</w:t>
      </w:r>
      <w:r w:rsidR="00D55058" w:rsidRPr="00AB07E9">
        <w:rPr>
          <w:rFonts w:ascii="Times New Roman" w:eastAsia="MS Mincho" w:hAnsi="Times New Roman"/>
          <w:sz w:val="28"/>
          <w:szCs w:val="28"/>
          <w:lang w:val="en-US" w:eastAsia="ja-JP"/>
        </w:rPr>
        <w:t xml:space="preserve">    </w:t>
      </w:r>
      <w:r w:rsidR="00D55058" w:rsidRPr="00AB07E9">
        <w:rPr>
          <w:rFonts w:ascii="Times New Roman" w:eastAsia="MS Mincho" w:hAnsi="Times New Roman"/>
          <w:sz w:val="28"/>
          <w:szCs w:val="28"/>
          <w:lang w:val="en-US" w:eastAsia="ja-JP"/>
        </w:rPr>
        <w:tab/>
      </w:r>
      <w:r w:rsidR="00D55058" w:rsidRPr="00AB07E9">
        <w:rPr>
          <w:rFonts w:ascii="Times New Roman" w:eastAsia="MS Mincho" w:hAnsi="Times New Roman"/>
          <w:sz w:val="28"/>
          <w:szCs w:val="28"/>
          <w:lang w:val="en-US" w:eastAsia="ja-JP"/>
        </w:rPr>
        <w:tab/>
      </w:r>
      <w:r w:rsidR="00D55058" w:rsidRPr="00AB07E9">
        <w:rPr>
          <w:rFonts w:ascii="Times New Roman" w:eastAsia="MS Mincho" w:hAnsi="Times New Roman"/>
          <w:sz w:val="28"/>
          <w:szCs w:val="28"/>
          <w:lang w:val="en-US" w:eastAsia="ja-JP"/>
        </w:rPr>
        <w:tab/>
        <w:t>Kâtip</w:t>
      </w:r>
      <w:r w:rsidR="00D55058" w:rsidRPr="00AB07E9">
        <w:rPr>
          <w:rFonts w:ascii="Times New Roman" w:eastAsia="MS Mincho" w:hAnsi="Times New Roman"/>
          <w:sz w:val="28"/>
          <w:szCs w:val="28"/>
          <w:lang w:val="en-US" w:eastAsia="ja-JP"/>
        </w:rPr>
        <w:tab/>
      </w:r>
      <w:r w:rsidR="00D55058" w:rsidRPr="00AB07E9">
        <w:rPr>
          <w:rFonts w:ascii="Times New Roman" w:eastAsia="MS Mincho" w:hAnsi="Times New Roman"/>
          <w:sz w:val="28"/>
          <w:szCs w:val="28"/>
          <w:lang w:val="en-US" w:eastAsia="ja-JP"/>
        </w:rPr>
        <w:tab/>
      </w:r>
      <w:r w:rsidR="00D55058" w:rsidRPr="00AB07E9">
        <w:rPr>
          <w:rFonts w:ascii="Times New Roman" w:eastAsia="MS Mincho" w:hAnsi="Times New Roman"/>
          <w:sz w:val="28"/>
          <w:szCs w:val="28"/>
          <w:lang w:val="en-US" w:eastAsia="ja-JP"/>
        </w:rPr>
        <w:tab/>
      </w:r>
      <w:r w:rsidR="00D55058" w:rsidRPr="00AB07E9">
        <w:rPr>
          <w:rFonts w:ascii="Times New Roman" w:eastAsia="MS Mincho" w:hAnsi="Times New Roman"/>
          <w:sz w:val="28"/>
          <w:szCs w:val="28"/>
          <w:lang w:val="en-US" w:eastAsia="ja-JP"/>
        </w:rPr>
        <w:tab/>
        <w:t>Kâtip</w:t>
      </w:r>
    </w:p>
    <w:p w:rsidR="00D55058" w:rsidRPr="00AB07E9" w:rsidRDefault="00D55058" w:rsidP="00D55058">
      <w:pPr>
        <w:rPr>
          <w:rFonts w:ascii="Times New Roman" w:hAnsi="Times New Roman"/>
          <w:sz w:val="28"/>
          <w:szCs w:val="28"/>
        </w:rPr>
      </w:pPr>
      <w:r w:rsidRPr="00AB07E9">
        <w:rPr>
          <w:rFonts w:ascii="Times New Roman" w:eastAsia="MS Mincho" w:hAnsi="Times New Roman"/>
          <w:sz w:val="28"/>
          <w:szCs w:val="28"/>
          <w:lang w:val="en-US" w:eastAsia="ja-JP"/>
        </w:rPr>
        <w:t>Meclis Başkanı</w:t>
      </w:r>
    </w:p>
    <w:p w:rsidR="00B33367" w:rsidRDefault="00B33367"/>
    <w:sectPr w:rsidR="00B3336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2703" w:rsidRDefault="00552703" w:rsidP="00154647">
      <w:pPr>
        <w:spacing w:after="0" w:line="240" w:lineRule="auto"/>
      </w:pPr>
      <w:r>
        <w:separator/>
      </w:r>
    </w:p>
  </w:endnote>
  <w:endnote w:type="continuationSeparator" w:id="0">
    <w:p w:rsidR="00552703" w:rsidRDefault="00552703" w:rsidP="001546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Segoe UI">
    <w:panose1 w:val="020B0502040204020203"/>
    <w:charset w:val="A2"/>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2703" w:rsidRDefault="00552703" w:rsidP="00154647">
      <w:pPr>
        <w:spacing w:after="0" w:line="240" w:lineRule="auto"/>
      </w:pPr>
      <w:r>
        <w:separator/>
      </w:r>
    </w:p>
  </w:footnote>
  <w:footnote w:type="continuationSeparator" w:id="0">
    <w:p w:rsidR="00552703" w:rsidRDefault="00552703" w:rsidP="0015464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59D"/>
    <w:rsid w:val="000A0F9D"/>
    <w:rsid w:val="000D02F5"/>
    <w:rsid w:val="000F397B"/>
    <w:rsid w:val="000F58E0"/>
    <w:rsid w:val="00106CC6"/>
    <w:rsid w:val="00154647"/>
    <w:rsid w:val="001A3FDE"/>
    <w:rsid w:val="0028059D"/>
    <w:rsid w:val="002E7880"/>
    <w:rsid w:val="00343B49"/>
    <w:rsid w:val="00393683"/>
    <w:rsid w:val="003F7972"/>
    <w:rsid w:val="004437F9"/>
    <w:rsid w:val="00446044"/>
    <w:rsid w:val="004812F7"/>
    <w:rsid w:val="00502768"/>
    <w:rsid w:val="00504201"/>
    <w:rsid w:val="00552703"/>
    <w:rsid w:val="00577039"/>
    <w:rsid w:val="005C47E1"/>
    <w:rsid w:val="005F08E9"/>
    <w:rsid w:val="005F29DF"/>
    <w:rsid w:val="006021C2"/>
    <w:rsid w:val="006E0AFC"/>
    <w:rsid w:val="007448C8"/>
    <w:rsid w:val="007A26E8"/>
    <w:rsid w:val="0095155D"/>
    <w:rsid w:val="00A769B2"/>
    <w:rsid w:val="00B27FC5"/>
    <w:rsid w:val="00B33367"/>
    <w:rsid w:val="00BD561D"/>
    <w:rsid w:val="00BE35C0"/>
    <w:rsid w:val="00CA35EB"/>
    <w:rsid w:val="00D435C2"/>
    <w:rsid w:val="00D55058"/>
    <w:rsid w:val="00DB39DE"/>
    <w:rsid w:val="00E35651"/>
    <w:rsid w:val="00E87C44"/>
    <w:rsid w:val="00E91509"/>
    <w:rsid w:val="00EC557A"/>
    <w:rsid w:val="00F575D7"/>
    <w:rsid w:val="00F74DB4"/>
    <w:rsid w:val="00FB165A"/>
    <w:rsid w:val="00FD67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CABE8A-A953-4B61-8FA9-1C53FD2D0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5058"/>
    <w:pPr>
      <w:spacing w:after="200" w:line="276" w:lineRule="auto"/>
    </w:pPr>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yaz">
    <w:name w:val="Subtitle"/>
    <w:basedOn w:val="Normal"/>
    <w:next w:val="Normal"/>
    <w:link w:val="AltyazChar"/>
    <w:uiPriority w:val="99"/>
    <w:qFormat/>
    <w:rsid w:val="00D55058"/>
    <w:pPr>
      <w:spacing w:after="60" w:line="240" w:lineRule="auto"/>
      <w:jc w:val="center"/>
      <w:outlineLvl w:val="1"/>
    </w:pPr>
    <w:rPr>
      <w:rFonts w:ascii="Cambria" w:hAnsi="Cambria"/>
      <w:sz w:val="24"/>
      <w:szCs w:val="24"/>
    </w:rPr>
  </w:style>
  <w:style w:type="character" w:customStyle="1" w:styleId="AltyazChar">
    <w:name w:val="Altyazı Char"/>
    <w:basedOn w:val="VarsaylanParagrafYazTipi"/>
    <w:link w:val="Altyaz"/>
    <w:uiPriority w:val="99"/>
    <w:rsid w:val="00D55058"/>
    <w:rPr>
      <w:rFonts w:ascii="Cambria" w:eastAsia="Times New Roman" w:hAnsi="Cambria" w:cs="Times New Roman"/>
      <w:sz w:val="24"/>
      <w:szCs w:val="24"/>
      <w:lang w:eastAsia="tr-TR"/>
    </w:rPr>
  </w:style>
  <w:style w:type="paragraph" w:styleId="stbilgi">
    <w:name w:val="header"/>
    <w:basedOn w:val="Normal"/>
    <w:link w:val="stbilgiChar"/>
    <w:uiPriority w:val="99"/>
    <w:unhideWhenUsed/>
    <w:rsid w:val="0015464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54647"/>
    <w:rPr>
      <w:rFonts w:ascii="Calibri" w:eastAsia="Times New Roman" w:hAnsi="Calibri" w:cs="Times New Roman"/>
      <w:lang w:eastAsia="tr-TR"/>
    </w:rPr>
  </w:style>
  <w:style w:type="paragraph" w:styleId="Altbilgi">
    <w:name w:val="footer"/>
    <w:basedOn w:val="Normal"/>
    <w:link w:val="AltbilgiChar"/>
    <w:uiPriority w:val="99"/>
    <w:unhideWhenUsed/>
    <w:rsid w:val="0015464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54647"/>
    <w:rPr>
      <w:rFonts w:ascii="Calibri" w:eastAsia="Times New Roman" w:hAnsi="Calibri" w:cs="Times New Roman"/>
      <w:lang w:eastAsia="tr-TR"/>
    </w:rPr>
  </w:style>
  <w:style w:type="paragraph" w:styleId="BalonMetni">
    <w:name w:val="Balloon Text"/>
    <w:basedOn w:val="Normal"/>
    <w:link w:val="BalonMetniChar"/>
    <w:uiPriority w:val="99"/>
    <w:semiHidden/>
    <w:unhideWhenUsed/>
    <w:rsid w:val="000F397B"/>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F397B"/>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956</Words>
  <Characters>5451</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YAZIE</dc:creator>
  <cp:keywords/>
  <dc:description/>
  <cp:lastModifiedBy>YAZIE</cp:lastModifiedBy>
  <cp:revision>13</cp:revision>
  <cp:lastPrinted>2014-12-05T07:45:00Z</cp:lastPrinted>
  <dcterms:created xsi:type="dcterms:W3CDTF">2014-12-04T08:13:00Z</dcterms:created>
  <dcterms:modified xsi:type="dcterms:W3CDTF">2014-12-05T07:47:00Z</dcterms:modified>
</cp:coreProperties>
</file>